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0095" w14:textId="50795A18" w:rsidR="008E5DA6" w:rsidRPr="008E5DA6" w:rsidRDefault="008E5DA6" w:rsidP="00020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5D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рецензента</w:t>
      </w:r>
    </w:p>
    <w:p w14:paraId="14AD5156" w14:textId="77777777" w:rsidR="008E5DA6" w:rsidRPr="008E5DA6" w:rsidRDefault="008E5DA6" w:rsidP="00020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617CC" w14:textId="77777777" w:rsidR="008E5DA6" w:rsidRPr="008E5DA6" w:rsidRDefault="008E5DA6" w:rsidP="00020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рецензировании статьи и написании отзыва рецензенту следует оценить следующие аспекты:</w:t>
      </w:r>
    </w:p>
    <w:p w14:paraId="629BD8DB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Актуальность темы.</w:t>
      </w:r>
    </w:p>
    <w:p w14:paraId="0FDB2B0B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Оригинальность работы, новизна полученных данных.</w:t>
      </w:r>
    </w:p>
    <w:p w14:paraId="660F0489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Полнота и правильность представления проблемы в обзоре литературы.</w:t>
      </w:r>
    </w:p>
    <w:p w14:paraId="692DD6CE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Четкость изложения целей и задач работы, их соответствие представленному фактическому материалу.</w:t>
      </w:r>
    </w:p>
    <w:p w14:paraId="1E969147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Полнота описания материалов и методов.</w:t>
      </w:r>
    </w:p>
    <w:p w14:paraId="11500E9D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Адекватность выбора методов исследования.</w:t>
      </w:r>
    </w:p>
    <w:p w14:paraId="474D4AE4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Адекватность статистического анализа.</w:t>
      </w:r>
    </w:p>
    <w:p w14:paraId="7B3EECF5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Соответствие результатов поставленным целям исследования.</w:t>
      </w:r>
    </w:p>
    <w:p w14:paraId="381574EE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Наличие оценки полученных данных.</w:t>
      </w:r>
    </w:p>
    <w:p w14:paraId="2A33A71A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Обоснованность выводов.</w:t>
      </w:r>
    </w:p>
    <w:p w14:paraId="1A9E65B7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Научное значение результатов работы.</w:t>
      </w:r>
    </w:p>
    <w:p w14:paraId="49B0EC14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Практическое значение результатов работы.</w:t>
      </w:r>
    </w:p>
    <w:p w14:paraId="235DA9DD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Наглядность представления материала (наличие таблиц, рисунков).</w:t>
      </w:r>
    </w:p>
    <w:p w14:paraId="5B4A3AA8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Наличие сравнения собственных данных с данными литературы.</w:t>
      </w:r>
    </w:p>
    <w:p w14:paraId="49B921C9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Наличие необходимых ссылок на все значимые публикации по теме работы.</w:t>
      </w:r>
    </w:p>
    <w:p w14:paraId="5E52054B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Качество резюме и правильность выбора ключевых слов.</w:t>
      </w:r>
    </w:p>
    <w:p w14:paraId="0BA1EFF5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Соответствие работы этическим нормам.</w:t>
      </w:r>
    </w:p>
    <w:p w14:paraId="5E7F3815" w14:textId="77777777" w:rsidR="008E5DA6" w:rsidRPr="008E5DA6" w:rsidRDefault="008E5DA6" w:rsidP="00020E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A6">
        <w:rPr>
          <w:rFonts w:ascii="Times New Roman" w:eastAsia="Times New Roman" w:hAnsi="Times New Roman" w:cs="Times New Roman"/>
          <w:sz w:val="24"/>
          <w:szCs w:val="24"/>
        </w:rPr>
        <w:t>Корректность отражения результатов в выводах или заключении, если таковые имеются.</w:t>
      </w:r>
    </w:p>
    <w:p w14:paraId="3A16D952" w14:textId="77777777" w:rsidR="008E5DA6" w:rsidRPr="008E5DA6" w:rsidRDefault="008E5DA6" w:rsidP="00020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9BF868" w14:textId="77777777" w:rsidR="008E5DA6" w:rsidRPr="008E5DA6" w:rsidRDefault="008E5DA6" w:rsidP="00020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DA6">
        <w:rPr>
          <w:rFonts w:ascii="Times New Roman" w:eastAsia="Times New Roman" w:hAnsi="Times New Roman" w:cs="Times New Roman"/>
          <w:b/>
          <w:sz w:val="24"/>
          <w:szCs w:val="24"/>
        </w:rPr>
        <w:t>Необходимо сделать заключение</w:t>
      </w:r>
      <w:r w:rsidRPr="008E5D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о дальнейшей судьбе статьи:</w:t>
      </w:r>
    </w:p>
    <w:p w14:paraId="0F956A8D" w14:textId="7FE0B19C" w:rsidR="008E5DA6" w:rsidRPr="008E5DA6" w:rsidRDefault="00C34217" w:rsidP="00020E2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публикации в представленном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5C1EE0" w14:textId="50731BE2" w:rsidR="00844939" w:rsidRDefault="00C34217" w:rsidP="00020E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публикации после небольшой доработки</w:t>
      </w:r>
      <w:r w:rsidR="00844939" w:rsidRPr="0084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7FD020" w14:textId="77777777" w:rsidR="00C34217" w:rsidRPr="00C34217" w:rsidRDefault="00C34217" w:rsidP="00020E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 и повторное рецензирование</w:t>
      </w:r>
    </w:p>
    <w:p w14:paraId="32708B1C" w14:textId="6D25F959" w:rsidR="008E5DA6" w:rsidRPr="008E5DA6" w:rsidRDefault="00C34217" w:rsidP="00020E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Отклонить</w:t>
      </w:r>
      <w:r w:rsidR="008E5DA6" w:rsidRPr="008E5D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A9B0AF" w14:textId="72C7330B" w:rsidR="008E5DA6" w:rsidRDefault="008E5DA6" w:rsidP="00020E2A">
      <w:pPr>
        <w:spacing w:after="0" w:line="240" w:lineRule="auto"/>
        <w:jc w:val="both"/>
      </w:pPr>
    </w:p>
    <w:p w14:paraId="5C4D78D9" w14:textId="07AC8957" w:rsidR="00C34217" w:rsidRPr="007750E6" w:rsidRDefault="00C34217" w:rsidP="00C3421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Пояснения</w:t>
      </w:r>
    </w:p>
    <w:p w14:paraId="79BF1A35" w14:textId="77777777" w:rsidR="00C34217" w:rsidRPr="00C34217" w:rsidRDefault="00C34217" w:rsidP="00C3421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Hlk189567895"/>
      <w:r w:rsidRPr="00C34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Принять к публикации в представленном виде</w:t>
      </w:r>
    </w:p>
    <w:bookmarkEnd w:id="0"/>
    <w:p w14:paraId="335D4FFA" w14:textId="77777777" w:rsidR="00C34217" w:rsidRPr="00C34217" w:rsidRDefault="00C34217" w:rsidP="00C3421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Рукопись готова к публикации в текущем представлении, обоснована, этична, значима для научного сообщества и дополняет уже опубликованные работы, стиль письма четкий и лаконичный.</w:t>
      </w:r>
    </w:p>
    <w:p w14:paraId="1DD1F2E1" w14:textId="77777777" w:rsidR="00C34217" w:rsidRPr="00C34217" w:rsidRDefault="00C34217" w:rsidP="00C3421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189567912"/>
      <w:r w:rsidRPr="00C34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Принять к публикации после небольшой доработки</w:t>
      </w:r>
    </w:p>
    <w:bookmarkEnd w:id="1"/>
    <w:p w14:paraId="1A5F590A" w14:textId="77777777" w:rsidR="00C34217" w:rsidRPr="00C34217" w:rsidRDefault="00C34217" w:rsidP="00C3421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рукописи есть некритичные замечания, которые необходимо исправить.</w:t>
      </w:r>
    </w:p>
    <w:p w14:paraId="56E78A0E" w14:textId="77777777" w:rsidR="00C34217" w:rsidRPr="00C34217" w:rsidRDefault="00C34217" w:rsidP="00C3421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может быть плохой стиль, отсутствие ясности изложения, недостаточно проработанная структура, ошибки в ссылках, дублирование информации в рисунках и таблицах и в тексте рукописи. После внесения изменений и повторной оценки рукопись может быть принята к публикации.</w:t>
      </w:r>
    </w:p>
    <w:p w14:paraId="0BA8287C" w14:textId="77777777" w:rsidR="00C34217" w:rsidRPr="00C34217" w:rsidRDefault="00C34217" w:rsidP="00C3421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Hlk189567952"/>
      <w:r w:rsidRPr="00C34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Переработка и повторное рецензирование</w:t>
      </w:r>
    </w:p>
    <w:bookmarkEnd w:id="2"/>
    <w:p w14:paraId="4D25D804" w14:textId="77777777" w:rsidR="00C34217" w:rsidRPr="00C34217" w:rsidRDefault="00C34217" w:rsidP="00C3421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статье есть серьезные недочеты и ошибки, влияющие на достоверность полученных результатов: проблемы с этикой, дизайном исследования, пробелы в описании методов исследования, плохо представленные результаты либо их неверная интерпретация, недостаточно полное описание ограничений проводимого исследования, противоречивые (или опровергнутые собственными заявлениями автора) выводы, отсутствие ссылок на важные исследования, нечеткие таблицы и рисунки, требующие серьезной доработки.</w:t>
      </w:r>
    </w:p>
    <w:p w14:paraId="3FDCE96B" w14:textId="77777777" w:rsidR="00C34217" w:rsidRPr="00C34217" w:rsidRDefault="00C34217" w:rsidP="00C3421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После повторной оценки рукопись может быть принята или отклонена. Срок повторного рецензирования рукописи после доработки составляет 14-21 день. </w:t>
      </w:r>
    </w:p>
    <w:p w14:paraId="18F39127" w14:textId="77777777" w:rsidR="00C34217" w:rsidRPr="00C34217" w:rsidRDefault="00C34217" w:rsidP="00C3421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2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Отклонить</w:t>
      </w:r>
    </w:p>
    <w:p w14:paraId="5314527E" w14:textId="77777777" w:rsidR="00C34217" w:rsidRPr="00C34217" w:rsidRDefault="00C34217" w:rsidP="00C3421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не соответствует целям и задачам журнала, имеет один или несколько неустранимых недостатков или серьезные этические проблемы: согласие на публикацию не было получено в случаях, когда это необходимо, методы проведения исследования неэтичны, методология дискредитирована или ошибочна (например, игнорируется процесс, серьезно влияющий на результаты).</w:t>
      </w:r>
    </w:p>
    <w:p w14:paraId="4DAD96FF" w14:textId="7732EF7C" w:rsidR="00C34217" w:rsidRPr="00C34217" w:rsidRDefault="00C34217" w:rsidP="00C3421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5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Обзоры, не содержащие критического осмысления представленной информации для решения научных задач, определенных автором, требуют отклонения.</w:t>
      </w:r>
      <w:r w:rsidRPr="007750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4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Рецензенту следует дать подробные комментарии, аргументируя свое решение, поскольку они могут помочь автору существенно улучшить работу.</w:t>
      </w:r>
    </w:p>
    <w:p w14:paraId="40E0F3C3" w14:textId="77777777" w:rsidR="00020E2A" w:rsidRPr="007750E6" w:rsidRDefault="00020E2A" w:rsidP="00020E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020E2A" w:rsidRPr="0077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B07F7"/>
    <w:multiLevelType w:val="hybridMultilevel"/>
    <w:tmpl w:val="7E7CD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013F"/>
    <w:multiLevelType w:val="hybridMultilevel"/>
    <w:tmpl w:val="F32E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727DE"/>
    <w:multiLevelType w:val="hybridMultilevel"/>
    <w:tmpl w:val="B7CA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82613">
    <w:abstractNumId w:val="1"/>
  </w:num>
  <w:num w:numId="2" w16cid:durableId="2026705648">
    <w:abstractNumId w:val="0"/>
  </w:num>
  <w:num w:numId="3" w16cid:durableId="59259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A6"/>
    <w:rsid w:val="00020E2A"/>
    <w:rsid w:val="002D2DE0"/>
    <w:rsid w:val="00455B81"/>
    <w:rsid w:val="0049596C"/>
    <w:rsid w:val="00554F31"/>
    <w:rsid w:val="00564BDF"/>
    <w:rsid w:val="0070133A"/>
    <w:rsid w:val="007024CB"/>
    <w:rsid w:val="007750E6"/>
    <w:rsid w:val="00844939"/>
    <w:rsid w:val="00866855"/>
    <w:rsid w:val="008E5DA6"/>
    <w:rsid w:val="00C34217"/>
    <w:rsid w:val="00C95D9D"/>
    <w:rsid w:val="00E1407C"/>
    <w:rsid w:val="00E5095D"/>
    <w:rsid w:val="00F4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9A69"/>
  <w15:chartTrackingRefBased/>
  <w15:docId w15:val="{1AFB2162-7A70-41BD-AABE-D6CB7836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Осокина</dc:creator>
  <cp:keywords/>
  <dc:description/>
  <cp:lastModifiedBy>User</cp:lastModifiedBy>
  <cp:revision>2</cp:revision>
  <dcterms:created xsi:type="dcterms:W3CDTF">2025-02-04T06:29:00Z</dcterms:created>
  <dcterms:modified xsi:type="dcterms:W3CDTF">2025-02-04T06:29:00Z</dcterms:modified>
</cp:coreProperties>
</file>